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6E72" w14:textId="7C05428F" w:rsidR="00380C6F" w:rsidRDefault="00380C6F"/>
    <w:tbl>
      <w:tblPr>
        <w:tblStyle w:val="TableGrid"/>
        <w:tblW w:w="936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205"/>
      </w:tblGrid>
      <w:tr w:rsidR="0037168B" w:rsidRPr="005061BE" w14:paraId="390CD4F4" w14:textId="77777777" w:rsidTr="0037168B">
        <w:trPr>
          <w:trHeight w:val="1230"/>
        </w:trPr>
        <w:tc>
          <w:tcPr>
            <w:tcW w:w="2155" w:type="dxa"/>
            <w:tcBorders>
              <w:bottom w:val="single" w:sz="12" w:space="0" w:color="auto"/>
            </w:tcBorders>
            <w:vAlign w:val="center"/>
          </w:tcPr>
          <w:p w14:paraId="63CD1B40" w14:textId="77777777" w:rsidR="0037168B" w:rsidRPr="005061BE" w:rsidRDefault="0037168B">
            <w:pPr>
              <w:jc w:val="center"/>
              <w:rPr>
                <w:rFonts w:ascii="Arial" w:hAnsi="Arial" w:cs="Arial"/>
              </w:rPr>
            </w:pPr>
            <w:r w:rsidRPr="005061BE">
              <w:rPr>
                <w:rFonts w:ascii="Arial" w:hAnsi="Arial" w:cs="Arial"/>
                <w:noProof/>
              </w:rPr>
              <w:drawing>
                <wp:inline distT="0" distB="0" distL="0" distR="0" wp14:anchorId="3C526A22" wp14:editId="40BE7DDB">
                  <wp:extent cx="1143000" cy="710513"/>
                  <wp:effectExtent l="0" t="0" r="0" b="0"/>
                  <wp:docPr id="1" name="Picture 1" descr="Dahloneg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of Dahlonega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291" cy="724991"/>
                          </a:xfrm>
                          <a:prstGeom prst="rect">
                            <a:avLst/>
                          </a:prstGeom>
                        </pic:spPr>
                      </pic:pic>
                    </a:graphicData>
                  </a:graphic>
                </wp:inline>
              </w:drawing>
            </w:r>
          </w:p>
        </w:tc>
        <w:tc>
          <w:tcPr>
            <w:tcW w:w="7205" w:type="dxa"/>
            <w:tcBorders>
              <w:bottom w:val="single" w:sz="12" w:space="0" w:color="auto"/>
            </w:tcBorders>
            <w:vAlign w:val="center"/>
          </w:tcPr>
          <w:p w14:paraId="4E9B5B5D" w14:textId="47A249CC" w:rsidR="0037168B" w:rsidRPr="005061BE" w:rsidRDefault="0037168B" w:rsidP="0037168B">
            <w:pPr>
              <w:tabs>
                <w:tab w:val="center" w:pos="4680"/>
              </w:tabs>
              <w:jc w:val="center"/>
              <w:rPr>
                <w:rFonts w:ascii="Arial" w:hAnsi="Arial" w:cs="Arial"/>
                <w:b/>
                <w:bCs/>
                <w:sz w:val="40"/>
                <w:szCs w:val="40"/>
              </w:rPr>
            </w:pPr>
            <w:r>
              <w:rPr>
                <w:rFonts w:ascii="Arial" w:hAnsi="Arial" w:cs="Arial"/>
                <w:b/>
                <w:bCs/>
                <w:sz w:val="40"/>
                <w:szCs w:val="40"/>
              </w:rPr>
              <w:t>Department Report</w:t>
            </w:r>
          </w:p>
        </w:tc>
      </w:tr>
    </w:tbl>
    <w:p w14:paraId="70D759FD" w14:textId="77777777" w:rsidR="0037168B" w:rsidRDefault="003716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5"/>
        <w:gridCol w:w="7285"/>
      </w:tblGrid>
      <w:tr w:rsidR="0080653B" w14:paraId="658D4FA2" w14:textId="77777777" w:rsidTr="0080653B">
        <w:tc>
          <w:tcPr>
            <w:tcW w:w="2065" w:type="dxa"/>
          </w:tcPr>
          <w:p w14:paraId="00719B97" w14:textId="0364CBC3" w:rsidR="0080653B" w:rsidRPr="0080653B" w:rsidRDefault="0080653B" w:rsidP="0080653B">
            <w:pPr>
              <w:spacing w:before="80" w:after="2"/>
              <w:rPr>
                <w:rFonts w:ascii="Arial" w:hAnsi="Arial" w:cs="Arial"/>
              </w:rPr>
            </w:pPr>
            <w:bookmarkStart w:id="0" w:name="APSF1" w:colFirst="1" w:colLast="1"/>
            <w:r w:rsidRPr="00DF431E">
              <w:rPr>
                <w:rFonts w:ascii="Arial" w:hAnsi="Arial" w:cs="Arial"/>
                <w:u w:val="single"/>
              </w:rPr>
              <w:t>Report Title:</w:t>
            </w:r>
          </w:p>
        </w:tc>
        <w:tc>
          <w:tcPr>
            <w:tcW w:w="7285" w:type="dxa"/>
          </w:tcPr>
          <w:p w14:paraId="28EB4A47" w14:textId="2046C64D" w:rsidR="0080653B" w:rsidRPr="0080653B" w:rsidRDefault="0009619F" w:rsidP="0080653B">
            <w:pPr>
              <w:spacing w:before="80" w:after="2"/>
              <w:rPr>
                <w:rFonts w:ascii="Arial" w:hAnsi="Arial" w:cs="Arial"/>
              </w:rPr>
            </w:pPr>
            <w:r>
              <w:rPr>
                <w:rFonts w:ascii="Arial" w:hAnsi="Arial" w:cs="Arial"/>
              </w:rPr>
              <w:t>Water &amp; Wastewater Treatment Department Report</w:t>
            </w:r>
            <w:r w:rsidR="009C5237">
              <w:rPr>
                <w:rFonts w:ascii="Arial" w:hAnsi="Arial" w:cs="Arial"/>
              </w:rPr>
              <w:t xml:space="preserve"> </w:t>
            </w:r>
            <w:r w:rsidR="002C0780">
              <w:rPr>
                <w:rFonts w:ascii="Arial" w:hAnsi="Arial" w:cs="Arial"/>
              </w:rPr>
              <w:t>May</w:t>
            </w:r>
            <w:r w:rsidR="004B1EA5">
              <w:rPr>
                <w:rFonts w:ascii="Arial" w:hAnsi="Arial" w:cs="Arial"/>
              </w:rPr>
              <w:t xml:space="preserve"> 20</w:t>
            </w:r>
            <w:r w:rsidR="009E3031">
              <w:rPr>
                <w:rFonts w:ascii="Arial" w:hAnsi="Arial" w:cs="Arial"/>
              </w:rPr>
              <w:t>23</w:t>
            </w:r>
          </w:p>
        </w:tc>
      </w:tr>
      <w:bookmarkEnd w:id="0"/>
      <w:tr w:rsidR="0080653B" w14:paraId="35F4B16E" w14:textId="77777777" w:rsidTr="00EB056C">
        <w:trPr>
          <w:trHeight w:val="1251"/>
        </w:trPr>
        <w:tc>
          <w:tcPr>
            <w:tcW w:w="2065" w:type="dxa"/>
          </w:tcPr>
          <w:p w14:paraId="7934E722" w14:textId="30A53607" w:rsidR="0080653B" w:rsidRPr="0080653B" w:rsidRDefault="0080653B" w:rsidP="0080653B">
            <w:pPr>
              <w:spacing w:before="80" w:after="2"/>
              <w:rPr>
                <w:rFonts w:ascii="Arial" w:hAnsi="Arial" w:cs="Arial"/>
              </w:rPr>
            </w:pPr>
            <w:r w:rsidRPr="00DF431E">
              <w:rPr>
                <w:rFonts w:ascii="Arial" w:hAnsi="Arial" w:cs="Arial"/>
                <w:u w:val="single"/>
              </w:rPr>
              <w:t>Report Highlight:</w:t>
            </w:r>
          </w:p>
        </w:tc>
        <w:tc>
          <w:tcPr>
            <w:tcW w:w="7285" w:type="dxa"/>
          </w:tcPr>
          <w:p w14:paraId="0F7927B3" w14:textId="5EB755F7" w:rsidR="0080653B" w:rsidRPr="0080653B" w:rsidRDefault="00BB1185" w:rsidP="00345432">
            <w:pPr>
              <w:spacing w:before="80" w:after="2"/>
              <w:rPr>
                <w:rFonts w:ascii="Arial" w:hAnsi="Arial" w:cs="Arial"/>
              </w:rPr>
            </w:pPr>
            <w:r>
              <w:rPr>
                <w:rFonts w:ascii="Arial" w:hAnsi="Arial" w:cs="Arial"/>
              </w:rPr>
              <w:t xml:space="preserve">The rehab work on the Barlow </w:t>
            </w:r>
            <w:proofErr w:type="spellStart"/>
            <w:r>
              <w:rPr>
                <w:rFonts w:ascii="Arial" w:hAnsi="Arial" w:cs="Arial"/>
              </w:rPr>
              <w:t>Liftstation</w:t>
            </w:r>
            <w:proofErr w:type="spellEnd"/>
            <w:r>
              <w:rPr>
                <w:rFonts w:ascii="Arial" w:hAnsi="Arial" w:cs="Arial"/>
              </w:rPr>
              <w:t xml:space="preserve"> is </w:t>
            </w:r>
            <w:r w:rsidR="00C37428">
              <w:rPr>
                <w:rFonts w:ascii="Arial" w:hAnsi="Arial" w:cs="Arial"/>
              </w:rPr>
              <w:t xml:space="preserve">underway.  W.L. Griffin has set the wet well and after a required 30-day curing time of the concrete, the walls and piping will be coated with a substance that slows the corrosion process giving it a longer life span.  They are well ahead of the projected completion date.  Hopefully start up of the project will be late summer instead of late fall as projected.  Water Plant operators are busy preparing for the Sanitary Survey that is performed on the water system every three years by the Environmental Protection Division (EPD) Inspector.  Our newly formed Cross Connection </w:t>
            </w:r>
            <w:r w:rsidR="002E00C7">
              <w:rPr>
                <w:rFonts w:ascii="Arial" w:hAnsi="Arial" w:cs="Arial"/>
              </w:rPr>
              <w:t>Control Plan</w:t>
            </w:r>
            <w:r w:rsidR="00C37428">
              <w:rPr>
                <w:rFonts w:ascii="Arial" w:hAnsi="Arial" w:cs="Arial"/>
              </w:rPr>
              <w:t xml:space="preserve"> will be inspected at that time as well which is ever increasing each day with reports coming in from our customers that are required to perform the annual tests.</w:t>
            </w:r>
          </w:p>
        </w:tc>
      </w:tr>
      <w:tr w:rsidR="0080653B" w14:paraId="2186C287" w14:textId="77777777" w:rsidTr="0080653B">
        <w:tc>
          <w:tcPr>
            <w:tcW w:w="2065" w:type="dxa"/>
          </w:tcPr>
          <w:p w14:paraId="074793AB" w14:textId="3D73DFBF" w:rsidR="0080653B" w:rsidRPr="0080653B" w:rsidRDefault="009B4FAB" w:rsidP="0080653B">
            <w:pPr>
              <w:spacing w:before="80" w:after="2"/>
              <w:rPr>
                <w:rFonts w:ascii="Arial" w:hAnsi="Arial" w:cs="Arial"/>
              </w:rPr>
            </w:pPr>
            <w:bookmarkStart w:id="1" w:name="APSF2" w:colFirst="1" w:colLast="1"/>
            <w:r>
              <w:rPr>
                <w:rFonts w:ascii="Arial" w:hAnsi="Arial" w:cs="Arial"/>
                <w:u w:val="single"/>
              </w:rPr>
              <w:t xml:space="preserve"> </w:t>
            </w:r>
            <w:r w:rsidR="0080653B" w:rsidRPr="00DF431E">
              <w:rPr>
                <w:rFonts w:ascii="Arial" w:hAnsi="Arial" w:cs="Arial"/>
                <w:u w:val="single"/>
              </w:rPr>
              <w:t>Name</w:t>
            </w:r>
            <w:r w:rsidR="0080653B">
              <w:rPr>
                <w:rFonts w:ascii="Arial" w:hAnsi="Arial" w:cs="Arial"/>
                <w:u w:val="single"/>
              </w:rPr>
              <w:t xml:space="preserve"> and </w:t>
            </w:r>
            <w:r w:rsidR="0080653B" w:rsidRPr="00DF431E">
              <w:rPr>
                <w:rFonts w:ascii="Arial" w:hAnsi="Arial" w:cs="Arial"/>
                <w:u w:val="single"/>
              </w:rPr>
              <w:t>Title:</w:t>
            </w:r>
          </w:p>
        </w:tc>
        <w:tc>
          <w:tcPr>
            <w:tcW w:w="7285" w:type="dxa"/>
          </w:tcPr>
          <w:p w14:paraId="228348A6" w14:textId="739A76E8" w:rsidR="0080653B" w:rsidRPr="0080653B" w:rsidRDefault="0009619F" w:rsidP="0080653B">
            <w:pPr>
              <w:spacing w:before="80" w:after="2"/>
              <w:rPr>
                <w:rFonts w:ascii="Arial" w:hAnsi="Arial" w:cs="Arial"/>
              </w:rPr>
            </w:pPr>
            <w:r>
              <w:rPr>
                <w:rFonts w:ascii="Arial" w:hAnsi="Arial" w:cs="Arial"/>
              </w:rPr>
              <w:t>John Jarrard, Water/Wastewater Treatment Director</w:t>
            </w:r>
          </w:p>
        </w:tc>
      </w:tr>
      <w:bookmarkEnd w:id="1"/>
      <w:tr w:rsidR="0080653B" w14:paraId="68095F84" w14:textId="77777777" w:rsidTr="00345432">
        <w:tblPrEx>
          <w:tblBorders>
            <w:bottom w:val="single" w:sz="8" w:space="0" w:color="auto"/>
          </w:tblBorders>
        </w:tblPrEx>
        <w:tc>
          <w:tcPr>
            <w:tcW w:w="9350" w:type="dxa"/>
            <w:gridSpan w:val="2"/>
            <w:tcBorders>
              <w:top w:val="nil"/>
              <w:bottom w:val="nil"/>
            </w:tcBorders>
          </w:tcPr>
          <w:p w14:paraId="7A569E71" w14:textId="3EFD780C" w:rsidR="0080653B" w:rsidRPr="00345432" w:rsidRDefault="0080653B" w:rsidP="0080653B">
            <w:pPr>
              <w:spacing w:before="120"/>
              <w:rPr>
                <w:u w:val="single"/>
              </w:rPr>
            </w:pPr>
            <w:r w:rsidRPr="00345432">
              <w:rPr>
                <w:rFonts w:ascii="Arial" w:hAnsi="Arial" w:cs="Arial"/>
                <w:u w:val="single"/>
              </w:rPr>
              <w:t>Recently Complet</w:t>
            </w:r>
            <w:r w:rsidR="00900E7B">
              <w:rPr>
                <w:rFonts w:ascii="Arial" w:hAnsi="Arial" w:cs="Arial"/>
                <w:u w:val="single"/>
              </w:rPr>
              <w:t>ed</w:t>
            </w:r>
          </w:p>
        </w:tc>
      </w:tr>
    </w:tbl>
    <w:p w14:paraId="5EDAB0B4" w14:textId="1F870EFD" w:rsidR="007F489A" w:rsidRDefault="002C0780" w:rsidP="000F45B4">
      <w:pPr>
        <w:pStyle w:val="ListParagraph"/>
        <w:numPr>
          <w:ilvl w:val="0"/>
          <w:numId w:val="1"/>
        </w:numPr>
        <w:spacing w:before="80"/>
        <w:rPr>
          <w:rFonts w:ascii="Arial" w:hAnsi="Arial" w:cs="Arial"/>
        </w:rPr>
      </w:pPr>
      <w:r>
        <w:rPr>
          <w:rFonts w:ascii="Arial" w:hAnsi="Arial" w:cs="Arial"/>
        </w:rPr>
        <w:t xml:space="preserve">Pressure washed </w:t>
      </w:r>
      <w:proofErr w:type="spellStart"/>
      <w:r>
        <w:rPr>
          <w:rFonts w:ascii="Arial" w:hAnsi="Arial" w:cs="Arial"/>
        </w:rPr>
        <w:t>clearwell</w:t>
      </w:r>
      <w:proofErr w:type="spellEnd"/>
      <w:r>
        <w:rPr>
          <w:rFonts w:ascii="Arial" w:hAnsi="Arial" w:cs="Arial"/>
        </w:rPr>
        <w:t xml:space="preserve"> at WTP</w:t>
      </w:r>
    </w:p>
    <w:p w14:paraId="44FC4D4B" w14:textId="51C98C31" w:rsidR="002C0780" w:rsidRDefault="002C0780" w:rsidP="000F45B4">
      <w:pPr>
        <w:pStyle w:val="ListParagraph"/>
        <w:numPr>
          <w:ilvl w:val="0"/>
          <w:numId w:val="1"/>
        </w:numPr>
        <w:spacing w:before="80"/>
        <w:rPr>
          <w:rFonts w:ascii="Arial" w:hAnsi="Arial" w:cs="Arial"/>
        </w:rPr>
      </w:pPr>
      <w:r>
        <w:rPr>
          <w:rFonts w:ascii="Arial" w:hAnsi="Arial" w:cs="Arial"/>
        </w:rPr>
        <w:t>Replaced actuator on Decanter #2</w:t>
      </w:r>
    </w:p>
    <w:p w14:paraId="6739CB4F" w14:textId="25E4869B" w:rsidR="002C0780" w:rsidRDefault="002C0780" w:rsidP="000F45B4">
      <w:pPr>
        <w:pStyle w:val="ListParagraph"/>
        <w:numPr>
          <w:ilvl w:val="0"/>
          <w:numId w:val="1"/>
        </w:numPr>
        <w:spacing w:before="80"/>
        <w:rPr>
          <w:rFonts w:ascii="Arial" w:hAnsi="Arial" w:cs="Arial"/>
        </w:rPr>
      </w:pPr>
      <w:r>
        <w:rPr>
          <w:rFonts w:ascii="Arial" w:hAnsi="Arial" w:cs="Arial"/>
        </w:rPr>
        <w:t>Repaired alignment piston on belt press</w:t>
      </w:r>
    </w:p>
    <w:p w14:paraId="3E9BB5DD" w14:textId="3C275FC9" w:rsidR="002C0780" w:rsidRDefault="00BB1185" w:rsidP="000F45B4">
      <w:pPr>
        <w:pStyle w:val="ListParagraph"/>
        <w:numPr>
          <w:ilvl w:val="0"/>
          <w:numId w:val="1"/>
        </w:numPr>
        <w:spacing w:before="80"/>
        <w:rPr>
          <w:rFonts w:ascii="Arial" w:hAnsi="Arial" w:cs="Arial"/>
        </w:rPr>
      </w:pPr>
      <w:r>
        <w:rPr>
          <w:rFonts w:ascii="Arial" w:hAnsi="Arial" w:cs="Arial"/>
        </w:rPr>
        <w:t>Installed new air separator on CIP system</w:t>
      </w:r>
    </w:p>
    <w:p w14:paraId="07365DA4" w14:textId="3D9BCEE6" w:rsidR="00BB1185" w:rsidRDefault="00BB1185" w:rsidP="000F45B4">
      <w:pPr>
        <w:pStyle w:val="ListParagraph"/>
        <w:numPr>
          <w:ilvl w:val="0"/>
          <w:numId w:val="1"/>
        </w:numPr>
        <w:spacing w:before="80"/>
        <w:rPr>
          <w:rFonts w:ascii="Arial" w:hAnsi="Arial" w:cs="Arial"/>
        </w:rPr>
      </w:pPr>
      <w:r>
        <w:rPr>
          <w:rFonts w:ascii="Arial" w:hAnsi="Arial" w:cs="Arial"/>
        </w:rPr>
        <w:t>Serviced Air Compressor #1 at WTP</w:t>
      </w:r>
    </w:p>
    <w:p w14:paraId="18756E1C" w14:textId="730B424B" w:rsidR="00BB1185" w:rsidRDefault="00BB1185" w:rsidP="000F45B4">
      <w:pPr>
        <w:pStyle w:val="ListParagraph"/>
        <w:numPr>
          <w:ilvl w:val="0"/>
          <w:numId w:val="1"/>
        </w:numPr>
        <w:spacing w:before="80"/>
        <w:rPr>
          <w:rFonts w:ascii="Arial" w:hAnsi="Arial" w:cs="Arial"/>
        </w:rPr>
      </w:pPr>
      <w:r>
        <w:rPr>
          <w:rFonts w:ascii="Arial" w:hAnsi="Arial" w:cs="Arial"/>
        </w:rPr>
        <w:t xml:space="preserve">Renewed all water and wastewater treatment operators state </w:t>
      </w:r>
      <w:r w:rsidR="00533350">
        <w:rPr>
          <w:rFonts w:ascii="Arial" w:hAnsi="Arial" w:cs="Arial"/>
        </w:rPr>
        <w:t xml:space="preserve">license </w:t>
      </w:r>
    </w:p>
    <w:p w14:paraId="6C202410" w14:textId="62890B19" w:rsidR="00BB1185" w:rsidRDefault="00BB1185" w:rsidP="000F45B4">
      <w:pPr>
        <w:pStyle w:val="ListParagraph"/>
        <w:numPr>
          <w:ilvl w:val="0"/>
          <w:numId w:val="1"/>
        </w:numPr>
        <w:spacing w:before="80"/>
        <w:rPr>
          <w:rFonts w:ascii="Arial" w:hAnsi="Arial" w:cs="Arial"/>
        </w:rPr>
      </w:pPr>
      <w:r>
        <w:rPr>
          <w:rFonts w:ascii="Arial" w:hAnsi="Arial" w:cs="Arial"/>
        </w:rPr>
        <w:t>Replaced Chlorinator #1 &amp; #3 tubing at WTP</w:t>
      </w:r>
    </w:p>
    <w:p w14:paraId="27CA9B89" w14:textId="77777777" w:rsidR="00BB1185" w:rsidRPr="000F45B4" w:rsidRDefault="00BB1185" w:rsidP="00533350">
      <w:pPr>
        <w:pStyle w:val="ListParagraph"/>
        <w:spacing w:before="80"/>
        <w:rPr>
          <w:rFonts w:ascii="Arial" w:hAnsi="Arial" w:cs="Arial"/>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80653B" w:rsidRPr="0080653B" w14:paraId="7429FB66" w14:textId="77777777" w:rsidTr="00345432">
        <w:tc>
          <w:tcPr>
            <w:tcW w:w="9350" w:type="dxa"/>
            <w:tcBorders>
              <w:bottom w:val="nil"/>
            </w:tcBorders>
          </w:tcPr>
          <w:p w14:paraId="7039CAE7" w14:textId="360414D1" w:rsidR="00683D09" w:rsidRPr="00683D09" w:rsidRDefault="0080653B" w:rsidP="0080653B">
            <w:pPr>
              <w:spacing w:before="120"/>
              <w:rPr>
                <w:rFonts w:ascii="Arial" w:hAnsi="Arial" w:cs="Arial"/>
                <w:u w:val="single"/>
              </w:rPr>
            </w:pPr>
            <w:r w:rsidRPr="00345432">
              <w:rPr>
                <w:rFonts w:ascii="Arial" w:hAnsi="Arial" w:cs="Arial"/>
                <w:u w:val="single"/>
              </w:rPr>
              <w:t>Underway:</w:t>
            </w:r>
          </w:p>
        </w:tc>
      </w:tr>
    </w:tbl>
    <w:p w14:paraId="11065985" w14:textId="28D3C3FB" w:rsidR="0036170E" w:rsidRPr="007F489A" w:rsidRDefault="00691718" w:rsidP="007F489A">
      <w:pPr>
        <w:pStyle w:val="ListParagraph"/>
        <w:numPr>
          <w:ilvl w:val="0"/>
          <w:numId w:val="1"/>
        </w:numPr>
        <w:spacing w:before="80"/>
        <w:rPr>
          <w:rFonts w:ascii="Arial" w:hAnsi="Arial" w:cs="Arial"/>
        </w:rPr>
      </w:pPr>
      <w:r>
        <w:rPr>
          <w:rFonts w:ascii="Arial" w:hAnsi="Arial" w:cs="Arial"/>
        </w:rPr>
        <w:t>Lime Feed System Design (Turnipseed Engineering) at WWTP</w:t>
      </w:r>
    </w:p>
    <w:p w14:paraId="56A06DD5" w14:textId="7645A98E" w:rsidR="004960AD" w:rsidRPr="00691718" w:rsidRDefault="001A100C" w:rsidP="00691718">
      <w:pPr>
        <w:pStyle w:val="ListParagraph"/>
        <w:numPr>
          <w:ilvl w:val="0"/>
          <w:numId w:val="1"/>
        </w:numPr>
        <w:spacing w:before="80"/>
        <w:rPr>
          <w:rFonts w:ascii="Arial" w:hAnsi="Arial" w:cs="Arial"/>
        </w:rPr>
      </w:pPr>
      <w:r>
        <w:rPr>
          <w:rFonts w:ascii="Arial" w:hAnsi="Arial" w:cs="Arial"/>
        </w:rPr>
        <w:t>R</w:t>
      </w:r>
      <w:r w:rsidR="007F489A">
        <w:rPr>
          <w:rFonts w:ascii="Arial" w:hAnsi="Arial" w:cs="Arial"/>
        </w:rPr>
        <w:t xml:space="preserve">etro fitting parts into the </w:t>
      </w:r>
      <w:proofErr w:type="spellStart"/>
      <w:r w:rsidR="007F489A">
        <w:rPr>
          <w:rFonts w:ascii="Arial" w:hAnsi="Arial" w:cs="Arial"/>
        </w:rPr>
        <w:t>barscreen</w:t>
      </w:r>
      <w:proofErr w:type="spellEnd"/>
    </w:p>
    <w:p w14:paraId="536558C4" w14:textId="021D097A" w:rsidR="007172FD" w:rsidRPr="007F489A" w:rsidRDefault="00C8754A" w:rsidP="007F489A">
      <w:pPr>
        <w:pStyle w:val="ListParagraph"/>
        <w:numPr>
          <w:ilvl w:val="0"/>
          <w:numId w:val="1"/>
        </w:numPr>
        <w:spacing w:before="80"/>
        <w:rPr>
          <w:rFonts w:ascii="Arial" w:hAnsi="Arial" w:cs="Arial"/>
        </w:rPr>
      </w:pPr>
      <w:r>
        <w:rPr>
          <w:rFonts w:ascii="Arial" w:hAnsi="Arial" w:cs="Arial"/>
        </w:rPr>
        <w:t>Repairs to Floc Tank #1 Pressure Probe</w:t>
      </w:r>
    </w:p>
    <w:p w14:paraId="23DBD7ED" w14:textId="3E0FC1DF" w:rsidR="00691718" w:rsidRDefault="007050EF" w:rsidP="007F489A">
      <w:pPr>
        <w:pStyle w:val="ListParagraph"/>
        <w:numPr>
          <w:ilvl w:val="0"/>
          <w:numId w:val="1"/>
        </w:numPr>
        <w:spacing w:before="80"/>
        <w:rPr>
          <w:rFonts w:ascii="Arial" w:hAnsi="Arial" w:cs="Arial"/>
        </w:rPr>
      </w:pPr>
      <w:r>
        <w:rPr>
          <w:rFonts w:ascii="Arial" w:hAnsi="Arial" w:cs="Arial"/>
        </w:rPr>
        <w:t>Rehab work on Barlow Lift Station (W.L. Griffin Contracto</w:t>
      </w:r>
      <w:r w:rsidR="007F489A">
        <w:rPr>
          <w:rFonts w:ascii="Arial" w:hAnsi="Arial" w:cs="Arial"/>
        </w:rPr>
        <w:t>rs</w:t>
      </w:r>
    </w:p>
    <w:p w14:paraId="35D8CDC9" w14:textId="42C6B4C4" w:rsidR="00BB1185" w:rsidRDefault="00BB1185" w:rsidP="007F489A">
      <w:pPr>
        <w:pStyle w:val="ListParagraph"/>
        <w:numPr>
          <w:ilvl w:val="0"/>
          <w:numId w:val="1"/>
        </w:numPr>
        <w:spacing w:before="80"/>
        <w:rPr>
          <w:rFonts w:ascii="Arial" w:hAnsi="Arial" w:cs="Arial"/>
        </w:rPr>
      </w:pPr>
      <w:r>
        <w:rPr>
          <w:rFonts w:ascii="Arial" w:hAnsi="Arial" w:cs="Arial"/>
        </w:rPr>
        <w:t>Replacing bearings on belt press</w:t>
      </w:r>
    </w:p>
    <w:p w14:paraId="27AEE41B" w14:textId="493E6A72" w:rsidR="00BB1185" w:rsidRDefault="00BB1185" w:rsidP="007F489A">
      <w:pPr>
        <w:pStyle w:val="ListParagraph"/>
        <w:numPr>
          <w:ilvl w:val="0"/>
          <w:numId w:val="1"/>
        </w:numPr>
        <w:spacing w:before="80"/>
        <w:rPr>
          <w:rFonts w:ascii="Arial" w:hAnsi="Arial" w:cs="Arial"/>
        </w:rPr>
      </w:pPr>
      <w:r>
        <w:rPr>
          <w:rFonts w:ascii="Arial" w:hAnsi="Arial" w:cs="Arial"/>
        </w:rPr>
        <w:t>Replacement of quills on the post filtration chemical lines at WTP</w:t>
      </w:r>
    </w:p>
    <w:p w14:paraId="1171AAC6" w14:textId="55A39C00" w:rsidR="00BB1185" w:rsidRDefault="00BB1185" w:rsidP="007F489A">
      <w:pPr>
        <w:pStyle w:val="ListParagraph"/>
        <w:numPr>
          <w:ilvl w:val="0"/>
          <w:numId w:val="1"/>
        </w:numPr>
        <w:spacing w:before="80"/>
        <w:rPr>
          <w:rFonts w:ascii="Arial" w:hAnsi="Arial" w:cs="Arial"/>
        </w:rPr>
      </w:pPr>
      <w:r>
        <w:rPr>
          <w:rFonts w:ascii="Arial" w:hAnsi="Arial" w:cs="Arial"/>
        </w:rPr>
        <w:t>Fluoride fill line replacement</w:t>
      </w:r>
    </w:p>
    <w:p w14:paraId="621C9A56" w14:textId="57036EB3" w:rsidR="00BB1185" w:rsidRDefault="00BB1185" w:rsidP="007F489A">
      <w:pPr>
        <w:pStyle w:val="ListParagraph"/>
        <w:numPr>
          <w:ilvl w:val="0"/>
          <w:numId w:val="1"/>
        </w:numPr>
        <w:spacing w:before="80"/>
        <w:rPr>
          <w:rFonts w:ascii="Arial" w:hAnsi="Arial" w:cs="Arial"/>
        </w:rPr>
      </w:pPr>
      <w:r>
        <w:rPr>
          <w:rFonts w:ascii="Arial" w:hAnsi="Arial" w:cs="Arial"/>
        </w:rPr>
        <w:t>Repairs to Crown Mountain Pump Station Pump #2</w:t>
      </w:r>
    </w:p>
    <w:p w14:paraId="603B899D" w14:textId="22BDA299" w:rsidR="00326E01" w:rsidRPr="00BB1185" w:rsidRDefault="00326E01" w:rsidP="00BB1185">
      <w:pPr>
        <w:spacing w:before="80"/>
        <w:ind w:left="360"/>
        <w:rPr>
          <w:rFonts w:ascii="Arial" w:hAnsi="Arial" w:cs="Arial"/>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80653B" w14:paraId="23ECB35B" w14:textId="77777777" w:rsidTr="002F16D6">
        <w:trPr>
          <w:trHeight w:val="243"/>
        </w:trPr>
        <w:tc>
          <w:tcPr>
            <w:tcW w:w="9350" w:type="dxa"/>
            <w:tcBorders>
              <w:bottom w:val="nil"/>
            </w:tcBorders>
          </w:tcPr>
          <w:p w14:paraId="6D13994B" w14:textId="58782266" w:rsidR="0080653B" w:rsidRPr="00345432" w:rsidRDefault="0080653B" w:rsidP="0080653B">
            <w:pPr>
              <w:spacing w:before="120"/>
              <w:rPr>
                <w:u w:val="single"/>
              </w:rPr>
            </w:pPr>
            <w:r w:rsidRPr="00345432">
              <w:rPr>
                <w:rFonts w:ascii="Arial" w:hAnsi="Arial" w:cs="Arial"/>
                <w:u w:val="single"/>
              </w:rPr>
              <w:t>Near Term:</w:t>
            </w:r>
          </w:p>
        </w:tc>
      </w:tr>
    </w:tbl>
    <w:p w14:paraId="42B3EF53" w14:textId="2A4B40BE" w:rsidR="001E287D" w:rsidRDefault="001E287D" w:rsidP="00344061">
      <w:pPr>
        <w:pStyle w:val="ListParagraph"/>
        <w:numPr>
          <w:ilvl w:val="0"/>
          <w:numId w:val="1"/>
        </w:numPr>
        <w:spacing w:before="80"/>
        <w:rPr>
          <w:rFonts w:ascii="Arial" w:hAnsi="Arial" w:cs="Arial"/>
        </w:rPr>
      </w:pPr>
      <w:proofErr w:type="spellStart"/>
      <w:r>
        <w:rPr>
          <w:rFonts w:ascii="Arial" w:hAnsi="Arial" w:cs="Arial"/>
        </w:rPr>
        <w:t>Kenimore</w:t>
      </w:r>
      <w:proofErr w:type="spellEnd"/>
      <w:r>
        <w:rPr>
          <w:rFonts w:ascii="Arial" w:hAnsi="Arial" w:cs="Arial"/>
        </w:rPr>
        <w:t xml:space="preserve"> Lift Station Rehab (In-house work)</w:t>
      </w:r>
    </w:p>
    <w:p w14:paraId="23FF720C" w14:textId="20C85131" w:rsidR="001E287D" w:rsidRDefault="00B5110A" w:rsidP="00344061">
      <w:pPr>
        <w:pStyle w:val="ListParagraph"/>
        <w:numPr>
          <w:ilvl w:val="0"/>
          <w:numId w:val="1"/>
        </w:numPr>
        <w:spacing w:before="80"/>
        <w:rPr>
          <w:rFonts w:ascii="Arial" w:hAnsi="Arial" w:cs="Arial"/>
        </w:rPr>
      </w:pPr>
      <w:r>
        <w:rPr>
          <w:rFonts w:ascii="Arial" w:hAnsi="Arial" w:cs="Arial"/>
        </w:rPr>
        <w:t>EPD Sanitary Survey on the Water Treatment Plant and Distribution System</w:t>
      </w:r>
    </w:p>
    <w:p w14:paraId="47DBD243" w14:textId="489E50BD" w:rsidR="00BB1185" w:rsidRDefault="00BB1185" w:rsidP="00344061">
      <w:pPr>
        <w:pStyle w:val="ListParagraph"/>
        <w:numPr>
          <w:ilvl w:val="0"/>
          <w:numId w:val="1"/>
        </w:numPr>
        <w:spacing w:before="80"/>
        <w:rPr>
          <w:rFonts w:ascii="Arial" w:hAnsi="Arial" w:cs="Arial"/>
        </w:rPr>
      </w:pPr>
      <w:r>
        <w:rPr>
          <w:rFonts w:ascii="Arial" w:hAnsi="Arial" w:cs="Arial"/>
        </w:rPr>
        <w:t>DMRQA for Wastewater Plant In-house Laboratory Equipment</w:t>
      </w:r>
      <w:r w:rsidR="002E00C7">
        <w:rPr>
          <w:rFonts w:ascii="Arial" w:hAnsi="Arial" w:cs="Arial"/>
        </w:rPr>
        <w:t xml:space="preserve"> and Personnel</w:t>
      </w:r>
    </w:p>
    <w:p w14:paraId="36B257BB" w14:textId="00594140" w:rsidR="00BB1185" w:rsidRDefault="00BB1185" w:rsidP="00344061">
      <w:pPr>
        <w:pStyle w:val="ListParagraph"/>
        <w:numPr>
          <w:ilvl w:val="0"/>
          <w:numId w:val="1"/>
        </w:numPr>
        <w:spacing w:before="80"/>
        <w:rPr>
          <w:rFonts w:ascii="Arial" w:hAnsi="Arial" w:cs="Arial"/>
        </w:rPr>
      </w:pPr>
      <w:r>
        <w:rPr>
          <w:rFonts w:ascii="Arial" w:hAnsi="Arial" w:cs="Arial"/>
        </w:rPr>
        <w:t>129 Priority Pollutant Annual testing on discharged water at WWTP</w:t>
      </w:r>
    </w:p>
    <w:p w14:paraId="694653A6" w14:textId="474541CC" w:rsidR="00BB1185" w:rsidRDefault="00045986" w:rsidP="00344061">
      <w:pPr>
        <w:pStyle w:val="ListParagraph"/>
        <w:numPr>
          <w:ilvl w:val="0"/>
          <w:numId w:val="1"/>
        </w:numPr>
        <w:spacing w:before="80"/>
        <w:rPr>
          <w:rFonts w:ascii="Arial" w:hAnsi="Arial" w:cs="Arial"/>
        </w:rPr>
      </w:pPr>
      <w:r>
        <w:rPr>
          <w:rFonts w:ascii="Arial" w:hAnsi="Arial" w:cs="Arial"/>
        </w:rPr>
        <w:t xml:space="preserve">Annual </w:t>
      </w:r>
      <w:r w:rsidR="00BB1185">
        <w:rPr>
          <w:rFonts w:ascii="Arial" w:hAnsi="Arial" w:cs="Arial"/>
        </w:rPr>
        <w:t>Whole Effluent T</w:t>
      </w:r>
      <w:r w:rsidR="002E00C7">
        <w:rPr>
          <w:rFonts w:ascii="Arial" w:hAnsi="Arial" w:cs="Arial"/>
        </w:rPr>
        <w:t>oxicity</w:t>
      </w:r>
      <w:r w:rsidR="00BB1185">
        <w:rPr>
          <w:rFonts w:ascii="Arial" w:hAnsi="Arial" w:cs="Arial"/>
        </w:rPr>
        <w:t xml:space="preserve"> (W.E.T.)</w:t>
      </w:r>
      <w:r w:rsidR="002E00C7">
        <w:rPr>
          <w:rFonts w:ascii="Arial" w:hAnsi="Arial" w:cs="Arial"/>
        </w:rPr>
        <w:t xml:space="preserve"> testing</w:t>
      </w:r>
      <w:r w:rsidR="00BB1185">
        <w:rPr>
          <w:rFonts w:ascii="Arial" w:hAnsi="Arial" w:cs="Arial"/>
        </w:rPr>
        <w:t xml:space="preserve"> at WWTP</w:t>
      </w:r>
    </w:p>
    <w:p w14:paraId="72C85D51" w14:textId="4C3685E1" w:rsidR="00BB1185" w:rsidRPr="004E0E8B" w:rsidRDefault="00BB1185" w:rsidP="00344061">
      <w:pPr>
        <w:pStyle w:val="ListParagraph"/>
        <w:numPr>
          <w:ilvl w:val="0"/>
          <w:numId w:val="1"/>
        </w:numPr>
        <w:spacing w:before="80"/>
        <w:rPr>
          <w:rFonts w:ascii="Arial" w:hAnsi="Arial" w:cs="Arial"/>
        </w:rPr>
      </w:pPr>
      <w:r>
        <w:rPr>
          <w:rFonts w:ascii="Arial" w:hAnsi="Arial" w:cs="Arial"/>
        </w:rPr>
        <w:t>Split Sampling with our Industrial Pretreatment Customers</w:t>
      </w:r>
    </w:p>
    <w:sectPr w:rsidR="00BB1185" w:rsidRPr="004E0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BD4D" w14:textId="77777777" w:rsidR="009F21DE" w:rsidRDefault="009F21DE" w:rsidP="00C96E8A">
      <w:pPr>
        <w:spacing w:before="0" w:after="0"/>
      </w:pPr>
      <w:r>
        <w:separator/>
      </w:r>
    </w:p>
  </w:endnote>
  <w:endnote w:type="continuationSeparator" w:id="0">
    <w:p w14:paraId="6480AA1A" w14:textId="77777777" w:rsidR="009F21DE" w:rsidRDefault="009F21DE" w:rsidP="00C96E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E96E" w14:textId="77777777" w:rsidR="009F21DE" w:rsidRDefault="009F21DE" w:rsidP="00C96E8A">
      <w:pPr>
        <w:spacing w:before="0" w:after="0"/>
      </w:pPr>
      <w:r>
        <w:separator/>
      </w:r>
    </w:p>
  </w:footnote>
  <w:footnote w:type="continuationSeparator" w:id="0">
    <w:p w14:paraId="1768AD26" w14:textId="77777777" w:rsidR="009F21DE" w:rsidRDefault="009F21DE" w:rsidP="00C96E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7D3A"/>
    <w:multiLevelType w:val="hybridMultilevel"/>
    <w:tmpl w:val="CF66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82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3B"/>
    <w:rsid w:val="00015847"/>
    <w:rsid w:val="00021C8C"/>
    <w:rsid w:val="00022BF1"/>
    <w:rsid w:val="000246A4"/>
    <w:rsid w:val="00033F82"/>
    <w:rsid w:val="00045986"/>
    <w:rsid w:val="00051BBA"/>
    <w:rsid w:val="000649D5"/>
    <w:rsid w:val="00065972"/>
    <w:rsid w:val="00071614"/>
    <w:rsid w:val="00073A37"/>
    <w:rsid w:val="00074D84"/>
    <w:rsid w:val="000874CB"/>
    <w:rsid w:val="0009619F"/>
    <w:rsid w:val="000C5B8B"/>
    <w:rsid w:val="000D090A"/>
    <w:rsid w:val="000D43F4"/>
    <w:rsid w:val="000D546B"/>
    <w:rsid w:val="000F00C0"/>
    <w:rsid w:val="000F45B4"/>
    <w:rsid w:val="00100756"/>
    <w:rsid w:val="001321E6"/>
    <w:rsid w:val="00157E07"/>
    <w:rsid w:val="001601CF"/>
    <w:rsid w:val="00171041"/>
    <w:rsid w:val="0017339A"/>
    <w:rsid w:val="001969BA"/>
    <w:rsid w:val="001A100C"/>
    <w:rsid w:val="001A4705"/>
    <w:rsid w:val="001E287D"/>
    <w:rsid w:val="0020007C"/>
    <w:rsid w:val="00213A1B"/>
    <w:rsid w:val="00231D09"/>
    <w:rsid w:val="002327E9"/>
    <w:rsid w:val="00235953"/>
    <w:rsid w:val="002434D2"/>
    <w:rsid w:val="002515DE"/>
    <w:rsid w:val="00254B5A"/>
    <w:rsid w:val="00270760"/>
    <w:rsid w:val="00272738"/>
    <w:rsid w:val="002B2123"/>
    <w:rsid w:val="002B54DF"/>
    <w:rsid w:val="002C0780"/>
    <w:rsid w:val="002C1815"/>
    <w:rsid w:val="002C2385"/>
    <w:rsid w:val="002D4454"/>
    <w:rsid w:val="002E00C7"/>
    <w:rsid w:val="002E1E79"/>
    <w:rsid w:val="002F16D6"/>
    <w:rsid w:val="003040CC"/>
    <w:rsid w:val="003260F5"/>
    <w:rsid w:val="00326E01"/>
    <w:rsid w:val="00336C02"/>
    <w:rsid w:val="00344061"/>
    <w:rsid w:val="00345217"/>
    <w:rsid w:val="00345432"/>
    <w:rsid w:val="0036170E"/>
    <w:rsid w:val="0037168B"/>
    <w:rsid w:val="00373E52"/>
    <w:rsid w:val="00380C6F"/>
    <w:rsid w:val="003861DD"/>
    <w:rsid w:val="003A68E7"/>
    <w:rsid w:val="003B1F90"/>
    <w:rsid w:val="003D1757"/>
    <w:rsid w:val="003E574B"/>
    <w:rsid w:val="00407113"/>
    <w:rsid w:val="00417BA4"/>
    <w:rsid w:val="00430EC1"/>
    <w:rsid w:val="0044162D"/>
    <w:rsid w:val="00442B47"/>
    <w:rsid w:val="0044351D"/>
    <w:rsid w:val="00464006"/>
    <w:rsid w:val="004859E2"/>
    <w:rsid w:val="004960AD"/>
    <w:rsid w:val="004965A5"/>
    <w:rsid w:val="004A21C5"/>
    <w:rsid w:val="004B1EA5"/>
    <w:rsid w:val="004D1BEA"/>
    <w:rsid w:val="004D2821"/>
    <w:rsid w:val="004E0E8B"/>
    <w:rsid w:val="004E44B6"/>
    <w:rsid w:val="004F6F72"/>
    <w:rsid w:val="0050024B"/>
    <w:rsid w:val="00533350"/>
    <w:rsid w:val="00540E05"/>
    <w:rsid w:val="005508C9"/>
    <w:rsid w:val="005525F9"/>
    <w:rsid w:val="005634D2"/>
    <w:rsid w:val="00565A9E"/>
    <w:rsid w:val="00571685"/>
    <w:rsid w:val="00576232"/>
    <w:rsid w:val="005837DE"/>
    <w:rsid w:val="00593BEB"/>
    <w:rsid w:val="00596E3B"/>
    <w:rsid w:val="00596F6F"/>
    <w:rsid w:val="0059727F"/>
    <w:rsid w:val="005A011E"/>
    <w:rsid w:val="005C76BC"/>
    <w:rsid w:val="005C7E8D"/>
    <w:rsid w:val="005D497C"/>
    <w:rsid w:val="005E4DC1"/>
    <w:rsid w:val="005F4F31"/>
    <w:rsid w:val="005F6F0A"/>
    <w:rsid w:val="005F7688"/>
    <w:rsid w:val="00644D8D"/>
    <w:rsid w:val="00654C68"/>
    <w:rsid w:val="00654D80"/>
    <w:rsid w:val="006620A1"/>
    <w:rsid w:val="00672EA1"/>
    <w:rsid w:val="00676EC3"/>
    <w:rsid w:val="00680982"/>
    <w:rsid w:val="00683D09"/>
    <w:rsid w:val="00684AE2"/>
    <w:rsid w:val="00691718"/>
    <w:rsid w:val="006A0536"/>
    <w:rsid w:val="006B74A9"/>
    <w:rsid w:val="006E1B63"/>
    <w:rsid w:val="006E1BEC"/>
    <w:rsid w:val="006F7F22"/>
    <w:rsid w:val="00701EC1"/>
    <w:rsid w:val="007050EF"/>
    <w:rsid w:val="007172FD"/>
    <w:rsid w:val="00724E46"/>
    <w:rsid w:val="00726140"/>
    <w:rsid w:val="007343CF"/>
    <w:rsid w:val="007363FB"/>
    <w:rsid w:val="00747310"/>
    <w:rsid w:val="007557F0"/>
    <w:rsid w:val="00756FBF"/>
    <w:rsid w:val="0075776F"/>
    <w:rsid w:val="00774AFE"/>
    <w:rsid w:val="007C24E0"/>
    <w:rsid w:val="007C7762"/>
    <w:rsid w:val="007E4E99"/>
    <w:rsid w:val="007E609B"/>
    <w:rsid w:val="007F3242"/>
    <w:rsid w:val="007F489A"/>
    <w:rsid w:val="0080653B"/>
    <w:rsid w:val="00811331"/>
    <w:rsid w:val="0081348C"/>
    <w:rsid w:val="00821569"/>
    <w:rsid w:val="008231BC"/>
    <w:rsid w:val="00841BAE"/>
    <w:rsid w:val="008A637B"/>
    <w:rsid w:val="008E0D14"/>
    <w:rsid w:val="008F722F"/>
    <w:rsid w:val="00900401"/>
    <w:rsid w:val="00900E7B"/>
    <w:rsid w:val="009017B6"/>
    <w:rsid w:val="009025B4"/>
    <w:rsid w:val="00902EB8"/>
    <w:rsid w:val="00907B99"/>
    <w:rsid w:val="00925D71"/>
    <w:rsid w:val="00944BB4"/>
    <w:rsid w:val="009462F5"/>
    <w:rsid w:val="009656E8"/>
    <w:rsid w:val="00992AC1"/>
    <w:rsid w:val="00993F5F"/>
    <w:rsid w:val="009A0D4A"/>
    <w:rsid w:val="009B4FAB"/>
    <w:rsid w:val="009C5237"/>
    <w:rsid w:val="009C6E2A"/>
    <w:rsid w:val="009D3943"/>
    <w:rsid w:val="009D5A18"/>
    <w:rsid w:val="009E3031"/>
    <w:rsid w:val="009F21DE"/>
    <w:rsid w:val="009F5BA5"/>
    <w:rsid w:val="00A104C8"/>
    <w:rsid w:val="00A14FBC"/>
    <w:rsid w:val="00A173DB"/>
    <w:rsid w:val="00A25B50"/>
    <w:rsid w:val="00A314E5"/>
    <w:rsid w:val="00A3443D"/>
    <w:rsid w:val="00A51038"/>
    <w:rsid w:val="00A81605"/>
    <w:rsid w:val="00A91244"/>
    <w:rsid w:val="00A935FA"/>
    <w:rsid w:val="00AF63E3"/>
    <w:rsid w:val="00B0472B"/>
    <w:rsid w:val="00B42C84"/>
    <w:rsid w:val="00B5110A"/>
    <w:rsid w:val="00B6780E"/>
    <w:rsid w:val="00B86017"/>
    <w:rsid w:val="00B86192"/>
    <w:rsid w:val="00BB1185"/>
    <w:rsid w:val="00BB5BCB"/>
    <w:rsid w:val="00BC6233"/>
    <w:rsid w:val="00BE1FEC"/>
    <w:rsid w:val="00BF1E65"/>
    <w:rsid w:val="00BF25B2"/>
    <w:rsid w:val="00BF604C"/>
    <w:rsid w:val="00C37428"/>
    <w:rsid w:val="00C47DF6"/>
    <w:rsid w:val="00C647AE"/>
    <w:rsid w:val="00C64CA1"/>
    <w:rsid w:val="00C657F3"/>
    <w:rsid w:val="00C7071B"/>
    <w:rsid w:val="00C71A95"/>
    <w:rsid w:val="00C82CA1"/>
    <w:rsid w:val="00C8754A"/>
    <w:rsid w:val="00C96E8A"/>
    <w:rsid w:val="00CB2044"/>
    <w:rsid w:val="00CB6C2B"/>
    <w:rsid w:val="00CB7F75"/>
    <w:rsid w:val="00CD5DE4"/>
    <w:rsid w:val="00CF5610"/>
    <w:rsid w:val="00D05829"/>
    <w:rsid w:val="00D07D49"/>
    <w:rsid w:val="00D10E6A"/>
    <w:rsid w:val="00D372AD"/>
    <w:rsid w:val="00D5601E"/>
    <w:rsid w:val="00D63C48"/>
    <w:rsid w:val="00D6721A"/>
    <w:rsid w:val="00D70663"/>
    <w:rsid w:val="00D825AF"/>
    <w:rsid w:val="00D93E7A"/>
    <w:rsid w:val="00D948CE"/>
    <w:rsid w:val="00D97ED3"/>
    <w:rsid w:val="00DA37F9"/>
    <w:rsid w:val="00DB7311"/>
    <w:rsid w:val="00DC42F0"/>
    <w:rsid w:val="00DC6BE5"/>
    <w:rsid w:val="00DD2BD8"/>
    <w:rsid w:val="00E0534E"/>
    <w:rsid w:val="00E06733"/>
    <w:rsid w:val="00E22E0B"/>
    <w:rsid w:val="00E372C7"/>
    <w:rsid w:val="00E41C69"/>
    <w:rsid w:val="00E42439"/>
    <w:rsid w:val="00E71BA5"/>
    <w:rsid w:val="00EA0F09"/>
    <w:rsid w:val="00EB056C"/>
    <w:rsid w:val="00EB175C"/>
    <w:rsid w:val="00EC0043"/>
    <w:rsid w:val="00EC20A2"/>
    <w:rsid w:val="00EC22A5"/>
    <w:rsid w:val="00EC2E2C"/>
    <w:rsid w:val="00EC6412"/>
    <w:rsid w:val="00ED1511"/>
    <w:rsid w:val="00ED4974"/>
    <w:rsid w:val="00EE467B"/>
    <w:rsid w:val="00EF6E8A"/>
    <w:rsid w:val="00F31634"/>
    <w:rsid w:val="00F53D9D"/>
    <w:rsid w:val="00F600C3"/>
    <w:rsid w:val="00F6490C"/>
    <w:rsid w:val="00F723F5"/>
    <w:rsid w:val="00F76F58"/>
    <w:rsid w:val="00F81D55"/>
    <w:rsid w:val="00F96508"/>
    <w:rsid w:val="00FA5AFC"/>
    <w:rsid w:val="00FA6606"/>
    <w:rsid w:val="00FF0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73AB"/>
  <w15:docId w15:val="{44A34C00-B7AC-4563-AA8E-B70A5F24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53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653B"/>
    <w:rPr>
      <w:color w:val="808080"/>
    </w:rPr>
  </w:style>
  <w:style w:type="paragraph" w:styleId="ListParagraph">
    <w:name w:val="List Paragraph"/>
    <w:basedOn w:val="Normal"/>
    <w:uiPriority w:val="34"/>
    <w:qFormat/>
    <w:rsid w:val="0080653B"/>
    <w:pPr>
      <w:ind w:left="720"/>
      <w:contextualSpacing/>
    </w:pPr>
  </w:style>
  <w:style w:type="paragraph" w:styleId="Header">
    <w:name w:val="header"/>
    <w:basedOn w:val="Normal"/>
    <w:link w:val="HeaderChar"/>
    <w:uiPriority w:val="99"/>
    <w:unhideWhenUsed/>
    <w:rsid w:val="00C96E8A"/>
    <w:pPr>
      <w:tabs>
        <w:tab w:val="center" w:pos="4680"/>
        <w:tab w:val="right" w:pos="9360"/>
      </w:tabs>
      <w:spacing w:before="0" w:after="0"/>
    </w:pPr>
  </w:style>
  <w:style w:type="character" w:customStyle="1" w:styleId="HeaderChar">
    <w:name w:val="Header Char"/>
    <w:basedOn w:val="DefaultParagraphFont"/>
    <w:link w:val="Header"/>
    <w:uiPriority w:val="99"/>
    <w:rsid w:val="00C96E8A"/>
  </w:style>
  <w:style w:type="paragraph" w:styleId="Footer">
    <w:name w:val="footer"/>
    <w:basedOn w:val="Normal"/>
    <w:link w:val="FooterChar"/>
    <w:uiPriority w:val="99"/>
    <w:unhideWhenUsed/>
    <w:rsid w:val="00C96E8A"/>
    <w:pPr>
      <w:tabs>
        <w:tab w:val="center" w:pos="4680"/>
        <w:tab w:val="right" w:pos="9360"/>
      </w:tabs>
      <w:spacing w:before="0" w:after="0"/>
    </w:pPr>
  </w:style>
  <w:style w:type="character" w:customStyle="1" w:styleId="FooterChar">
    <w:name w:val="Footer Char"/>
    <w:basedOn w:val="DefaultParagraphFont"/>
    <w:link w:val="Footer"/>
    <w:uiPriority w:val="99"/>
    <w:rsid w:val="00C9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9B69-4371-409E-82A3-ED8822F607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782F4D-9314-45FC-82B8-B306C3485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1B669C-1F51-46E1-ABB4-C0CF2B0C2FDF}">
  <ds:schemaRefs>
    <ds:schemaRef ds:uri="http://schemas.microsoft.com/sharepoint/v3/contenttype/forms"/>
  </ds:schemaRefs>
</ds:datastoreItem>
</file>

<file path=customXml/itemProps4.xml><?xml version="1.0" encoding="utf-8"?>
<ds:datastoreItem xmlns:ds="http://schemas.openxmlformats.org/officeDocument/2006/customXml" ds:itemID="{735DB3AF-E252-441A-A8C9-D6D48475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Lobbato</dc:creator>
  <cp:keywords/>
  <dc:description/>
  <cp:lastModifiedBy>John Jarrard</cp:lastModifiedBy>
  <cp:revision>4</cp:revision>
  <cp:lastPrinted>2023-05-01T14:43:00Z</cp:lastPrinted>
  <dcterms:created xsi:type="dcterms:W3CDTF">2023-06-01T13:47:00Z</dcterms:created>
  <dcterms:modified xsi:type="dcterms:W3CDTF">2023-06-01T13:57:00Z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